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 Subaru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THEL-SU-T210302 Lot To Love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3/1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/20</w:t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4950"/>
        <w:gridCol w:w="1710"/>
        <w:gridCol w:w="4605"/>
        <w:tblGridChange w:id="0">
          <w:tblGrid>
            <w:gridCol w:w="4950"/>
            <w:gridCol w:w="1710"/>
            <w:gridCol w:w="460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937.421875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 Thelen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Euclid Ave. – Bay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ThelenSubaru.com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  <w:drawing>
                <wp:inline distB="114300" distT="114300" distL="114300" distR="114300">
                  <wp:extent cx="2002473" cy="481607"/>
                  <wp:effectExtent b="0" l="0" r="0" t="0"/>
                  <wp:docPr id="4" name="image5.jpg"/>
                  <a:graphic>
                    <a:graphicData uri="http://schemas.openxmlformats.org/drawingml/2006/picture">
                      <pic:pic>
                        <pic:nvPicPr>
                          <pic:cNvPr id="0" name="image5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2473" cy="48160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Outback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0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 Kelly Blue Book – Best Resale Value Awards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Vehicle's projected resale value is specific to the 202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 model year. For more information, visit Kelley Blue Book's </w:t>
            </w:r>
            <w:hyperlink r:id="rId8">
              <w:r w:rsidDel="00000000" w:rsidR="00000000" w:rsidRPr="00000000">
                <w:rPr>
                  <w:rFonts w:ascii="Arial Narrow" w:cs="Arial Narrow" w:eastAsia="Arial Narrow" w:hAnsi="Arial Narrow"/>
                  <w:color w:val="000000"/>
                  <w:sz w:val="16"/>
                  <w:szCs w:val="16"/>
                  <w:u w:val="single"/>
                  <w:vertAlign w:val="baseline"/>
                  <w:rtl w:val="0"/>
                </w:rPr>
                <w:t xml:space="preserve">KBB.com</w:t>
              </w:r>
            </w:hyperlink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vertAlign w:val="baseline"/>
                <w:rtl w:val="0"/>
              </w:rPr>
              <w:t xml:space="preserve">. Kelley Blue Book is a registered trademark of Kelley Blue Book Co., Inc.  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Outback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Lease From Just 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9/mo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Lease For 36 months -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 $2,784 Due At Signing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0% APR For 63 Months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0% APR for 63 months equals $15.88 per $1,000 financed, regardless of down payment, for well qualified buyers. Cannot be combined with some other offers.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Subaru Outback,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Standard Base trim, code MDB-01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MSRP $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27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845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Lease for 36 months,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,000 miles per year for qualified lessees with approved credit. $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784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due at signing plus dealer fees. No security deposit required. Tax, title, and license fees extra. $0.15 per mile for overage. Other restrictions apply, see dealer for details.  Must take delivery by 3/31/202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Forester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2021 IIHS Top Safety Pick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b w:val="0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left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Subaru Forester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Lease From Just $2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 /mo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Lease For 36 Months - $2,7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8"/>
                <w:szCs w:val="18"/>
                <w:vertAlign w:val="baseline"/>
                <w:rtl w:val="0"/>
              </w:rPr>
              <w:t xml:space="preserve">4 Due At Signing</w:t>
            </w:r>
          </w:p>
          <w:p w:rsidR="00000000" w:rsidDel="00000000" w:rsidP="00000000" w:rsidRDefault="00000000" w:rsidRPr="00000000" w14:paraId="0000002C">
            <w:pPr>
              <w:jc w:val="left"/>
              <w:rPr>
                <w:rFonts w:ascii="Arial Narrow" w:cs="Arial Narrow" w:eastAsia="Arial Narrow" w:hAnsi="Arial Narrow"/>
                <w:b w:val="0"/>
                <w:color w:val="4472c4"/>
                <w:sz w:val="16"/>
                <w:szCs w:val="16"/>
                <w:vertAlign w:val="baseline"/>
              </w:rPr>
            </w:pP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Subaru Forester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, Standard Base trim, code MFB-01.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 MSRP $2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5,845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.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Lease for</w:t>
            </w:r>
            <w:r w:rsidDel="00000000" w:rsidR="00000000" w:rsidRPr="00000000">
              <w:rPr>
                <w:color w:val="ff0000"/>
                <w:sz w:val="16"/>
                <w:szCs w:val="16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36 months, 1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,000 miles per year for qualified lessees with approved credit. $2,7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8</w:t>
            </w:r>
            <w:r w:rsidDel="00000000" w:rsidR="00000000" w:rsidRPr="00000000">
              <w:rPr>
                <w:sz w:val="16"/>
                <w:szCs w:val="16"/>
                <w:vertAlign w:val="baseline"/>
                <w:rtl w:val="0"/>
              </w:rPr>
              <w:t xml:space="preserve">4 due at signing plus dealer fees. No security deposit required. Tax, title, and license fees extra. $0.15 per mile for overage. Other restrictions apply, see dealer for details.  Must take delivery by 3/31/202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 Thelen Logo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Euclid Ave. – Bay City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ThelenSubaru.com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</w:rPr>
              <w:drawing>
                <wp:inline distB="0" distT="0" distL="114300" distR="114300">
                  <wp:extent cx="2433320" cy="648970"/>
                  <wp:effectExtent b="0" l="0" r="0" t="0"/>
                  <wp:docPr id="3" name="image4.jpg"/>
                  <a:graphic>
                    <a:graphicData uri="http://schemas.openxmlformats.org/drawingml/2006/picture">
                      <pic:pic>
                        <pic:nvPicPr>
                          <pic:cNvPr id="0" name="image4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3320" cy="64897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0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Text: 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Thinking About A New Car?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Subaru A Lot TO Love Event Logo</w:t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114300" distT="114300" distL="114300" distR="114300">
                  <wp:extent cx="545148" cy="725046"/>
                  <wp:effectExtent b="0" l="0" r="0" t="0"/>
                  <wp:docPr id="5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5148" cy="7250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Subaru Outback photo</w:t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left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</w:rPr>
              <w:drawing>
                <wp:inline distB="114300" distT="114300" distL="114300" distR="114300">
                  <wp:extent cx="840423" cy="479041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423" cy="47904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GFX:  202</w:t>
            </w: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 Subaru Forester photo</w:t>
            </w:r>
          </w:p>
          <w:p w:rsidR="00000000" w:rsidDel="00000000" w:rsidP="00000000" w:rsidRDefault="00000000" w:rsidRPr="00000000" w14:paraId="00000044">
            <w:pPr>
              <w:jc w:val="center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Announcer:  (:30)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Thinking about a new car? Then Think Thelen, Think Subaru. </w:t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D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uring the Subaru A Lot To Love Event, you’ll save on a 202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Subaru Outback!  The vehicle that retains its value better than any other in its class!</w:t>
            </w:r>
          </w:p>
          <w:p w:rsidR="00000000" w:rsidDel="00000000" w:rsidP="00000000" w:rsidRDefault="00000000" w:rsidRPr="00000000" w14:paraId="0000004A">
            <w:pPr>
              <w:ind w:firstLine="720"/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Lease yours today for as little as $2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9 a month! Or choose 0% APR for 63 months!</w:t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Or find a lot to love in a 202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Subaru Forester, an IIHS Top Safety Pick!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Lease yours today for as little as $2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39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a month! </w:t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So Think Thelen. Think Subaru. And expect more from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u w:val="single"/>
                <w:vertAlign w:val="baseline"/>
                <w:rtl w:val="0"/>
              </w:rPr>
              <w:t xml:space="preserve">your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car dealer! </w:t>
            </w:r>
          </w:p>
        </w:tc>
      </w:tr>
    </w:tbl>
    <w:p w:rsidR="00000000" w:rsidDel="00000000" w:rsidP="00000000" w:rsidRDefault="00000000" w:rsidRPr="00000000" w14:paraId="00000059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</w:t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2.jpg"/><Relationship Id="rId10" Type="http://schemas.openxmlformats.org/officeDocument/2006/relationships/image" Target="media/image3.jpg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5.jpg"/><Relationship Id="rId8" Type="http://schemas.openxmlformats.org/officeDocument/2006/relationships/hyperlink" Target="http://www.kbb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